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DC" w:rsidRPr="00B268FB" w:rsidRDefault="006D60DC" w:rsidP="006D60DC">
      <w:pPr>
        <w:jc w:val="center"/>
        <w:rPr>
          <w:b/>
          <w:sz w:val="32"/>
        </w:rPr>
      </w:pPr>
      <w:r w:rsidRPr="00B268FB">
        <w:rPr>
          <w:rFonts w:hint="eastAsia"/>
          <w:b/>
          <w:sz w:val="32"/>
        </w:rPr>
        <w:t>关于转让苏信特钢</w:t>
      </w:r>
      <w:r w:rsidRPr="00B268FB">
        <w:rPr>
          <w:rFonts w:hint="eastAsia"/>
          <w:b/>
          <w:sz w:val="32"/>
        </w:rPr>
        <w:t>55</w:t>
      </w:r>
      <w:r w:rsidRPr="00B268FB">
        <w:rPr>
          <w:rFonts w:hint="eastAsia"/>
          <w:b/>
          <w:sz w:val="32"/>
        </w:rPr>
        <w:t>万吨</w:t>
      </w:r>
      <w:r w:rsidRPr="00B268FB">
        <w:rPr>
          <w:rFonts w:hint="eastAsia"/>
          <w:b/>
          <w:sz w:val="32"/>
        </w:rPr>
        <w:t>/</w:t>
      </w:r>
      <w:r w:rsidRPr="00B268FB">
        <w:rPr>
          <w:rFonts w:hint="eastAsia"/>
          <w:b/>
          <w:sz w:val="32"/>
        </w:rPr>
        <w:t>年炼铁产能指标的公告</w:t>
      </w:r>
    </w:p>
    <w:p w:rsidR="007728DB" w:rsidRDefault="007728DB" w:rsidP="006D60DC">
      <w:pPr>
        <w:widowControl/>
        <w:shd w:val="clear" w:color="auto" w:fill="FFFFFF"/>
        <w:jc w:val="left"/>
        <w:rPr>
          <w:sz w:val="28"/>
        </w:rPr>
      </w:pPr>
    </w:p>
    <w:p w:rsidR="006D60DC" w:rsidRPr="006D60DC" w:rsidRDefault="006D60DC" w:rsidP="006D60DC">
      <w:pPr>
        <w:widowControl/>
        <w:shd w:val="clear" w:color="auto" w:fill="FFFFFF"/>
        <w:jc w:val="left"/>
        <w:rPr>
          <w:rFonts w:ascii="Helvetica" w:eastAsia="宋体" w:hAnsi="Helvetica" w:cs="宋体"/>
          <w:kern w:val="0"/>
          <w:sz w:val="28"/>
          <w:szCs w:val="21"/>
        </w:rPr>
      </w:pPr>
      <w:r w:rsidRPr="007728DB">
        <w:rPr>
          <w:rFonts w:hint="eastAsia"/>
          <w:sz w:val="28"/>
        </w:rPr>
        <w:t>江苏苏钢集团有限公司下属苏州苏信特钢有限公司拥有</w:t>
      </w:r>
      <w:r w:rsidRPr="007728DB">
        <w:rPr>
          <w:rFonts w:hint="eastAsia"/>
          <w:sz w:val="28"/>
        </w:rPr>
        <w:t>450m</w:t>
      </w:r>
      <w:r w:rsidRPr="007728DB">
        <w:rPr>
          <w:rFonts w:hint="eastAsia"/>
          <w:sz w:val="28"/>
        </w:rPr>
        <w:t>³炼铁高炉一座，对应的炼铁产能为</w:t>
      </w:r>
      <w:r w:rsidRPr="007728DB">
        <w:rPr>
          <w:rFonts w:hint="eastAsia"/>
          <w:sz w:val="28"/>
        </w:rPr>
        <w:t>55</w:t>
      </w:r>
      <w:r w:rsidRPr="007728DB">
        <w:rPr>
          <w:rFonts w:hint="eastAsia"/>
          <w:sz w:val="28"/>
        </w:rPr>
        <w:t>万吨</w:t>
      </w:r>
      <w:r w:rsidRPr="007728DB">
        <w:rPr>
          <w:rFonts w:hint="eastAsia"/>
          <w:sz w:val="28"/>
        </w:rPr>
        <w:t>/</w:t>
      </w:r>
      <w:r w:rsidR="006D029D">
        <w:rPr>
          <w:rFonts w:hint="eastAsia"/>
          <w:sz w:val="28"/>
        </w:rPr>
        <w:t>年。现</w:t>
      </w:r>
      <w:r w:rsidR="00917941">
        <w:rPr>
          <w:rFonts w:hint="eastAsia"/>
          <w:sz w:val="28"/>
        </w:rPr>
        <w:t>我司拟</w:t>
      </w:r>
      <w:r w:rsidR="006D029D">
        <w:rPr>
          <w:rFonts w:hint="eastAsia"/>
          <w:sz w:val="28"/>
        </w:rPr>
        <w:t>公开转让</w:t>
      </w:r>
      <w:r w:rsidRPr="007728DB">
        <w:rPr>
          <w:rFonts w:hint="eastAsia"/>
          <w:sz w:val="28"/>
        </w:rPr>
        <w:t>该产能，</w:t>
      </w:r>
      <w:r w:rsidRPr="006D60DC">
        <w:rPr>
          <w:rFonts w:ascii="Helvetica" w:eastAsia="宋体" w:hAnsi="Helvetica" w:cs="宋体"/>
          <w:kern w:val="0"/>
          <w:sz w:val="28"/>
          <w:szCs w:val="21"/>
        </w:rPr>
        <w:t>欢迎有意向的购买单位前来联系洽谈。</w:t>
      </w:r>
    </w:p>
    <w:p w:rsidR="006D60DC" w:rsidRPr="007728DB" w:rsidRDefault="006D60DC">
      <w:pPr>
        <w:rPr>
          <w:sz w:val="28"/>
        </w:rPr>
      </w:pPr>
      <w:r w:rsidRPr="007728DB">
        <w:rPr>
          <w:rFonts w:hint="eastAsia"/>
          <w:sz w:val="28"/>
        </w:rPr>
        <w:t>转让方式：上海联合产权交易所公开</w:t>
      </w:r>
      <w:r w:rsidR="00917941">
        <w:rPr>
          <w:rFonts w:hint="eastAsia"/>
          <w:sz w:val="28"/>
        </w:rPr>
        <w:t>挂牌</w:t>
      </w:r>
      <w:r w:rsidRPr="007728DB">
        <w:rPr>
          <w:rFonts w:hint="eastAsia"/>
          <w:sz w:val="28"/>
        </w:rPr>
        <w:t>转让</w:t>
      </w:r>
    </w:p>
    <w:p w:rsidR="00917941" w:rsidRDefault="00917941" w:rsidP="006D60DC">
      <w:pPr>
        <w:rPr>
          <w:rFonts w:hint="eastAsia"/>
          <w:sz w:val="28"/>
        </w:rPr>
      </w:pPr>
      <w:r>
        <w:rPr>
          <w:rFonts w:hint="eastAsia"/>
          <w:sz w:val="28"/>
        </w:rPr>
        <w:t>转让时间：相关决策人终审同意后，以最终挂牌时间为准</w:t>
      </w:r>
    </w:p>
    <w:p w:rsidR="006D60DC" w:rsidRPr="007728DB" w:rsidRDefault="006D60DC" w:rsidP="006D60DC">
      <w:pPr>
        <w:rPr>
          <w:sz w:val="28"/>
        </w:rPr>
      </w:pPr>
      <w:r w:rsidRPr="007728DB">
        <w:rPr>
          <w:rFonts w:hint="eastAsia"/>
          <w:sz w:val="28"/>
        </w:rPr>
        <w:t>联</w:t>
      </w:r>
      <w:r w:rsidRPr="007728DB">
        <w:rPr>
          <w:rFonts w:hint="eastAsia"/>
          <w:sz w:val="28"/>
        </w:rPr>
        <w:t xml:space="preserve"> </w:t>
      </w:r>
      <w:r w:rsidRPr="007728DB">
        <w:rPr>
          <w:rFonts w:hint="eastAsia"/>
          <w:sz w:val="28"/>
        </w:rPr>
        <w:t>系</w:t>
      </w:r>
      <w:r w:rsidRPr="007728DB">
        <w:rPr>
          <w:rFonts w:hint="eastAsia"/>
          <w:sz w:val="28"/>
        </w:rPr>
        <w:t xml:space="preserve"> </w:t>
      </w:r>
      <w:r w:rsidRPr="007728DB">
        <w:rPr>
          <w:rFonts w:hint="eastAsia"/>
          <w:sz w:val="28"/>
        </w:rPr>
        <w:t>人：周龙池</w:t>
      </w:r>
      <w:r w:rsidRPr="007728DB">
        <w:rPr>
          <w:rFonts w:hint="eastAsia"/>
          <w:sz w:val="28"/>
        </w:rPr>
        <w:t>/</w:t>
      </w:r>
      <w:r w:rsidRPr="007728DB">
        <w:rPr>
          <w:rFonts w:hint="eastAsia"/>
          <w:sz w:val="28"/>
        </w:rPr>
        <w:t>李燕雯</w:t>
      </w:r>
    </w:p>
    <w:p w:rsidR="006D60DC" w:rsidRDefault="006D60DC" w:rsidP="006D60DC">
      <w:pPr>
        <w:rPr>
          <w:rFonts w:hint="eastAsia"/>
          <w:sz w:val="28"/>
        </w:rPr>
      </w:pPr>
      <w:r w:rsidRPr="007728DB">
        <w:rPr>
          <w:rFonts w:hint="eastAsia"/>
          <w:sz w:val="28"/>
        </w:rPr>
        <w:t>联系方式：</w:t>
      </w:r>
      <w:r w:rsidRPr="007728DB">
        <w:rPr>
          <w:rFonts w:hint="eastAsia"/>
          <w:sz w:val="28"/>
        </w:rPr>
        <w:t>18625103066/18626283525</w:t>
      </w:r>
    </w:p>
    <w:p w:rsidR="0047638B" w:rsidRPr="0047638B" w:rsidRDefault="00706EFF" w:rsidP="006D60DC"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hyperlink r:id="rId7" w:history="1">
        <w:r w:rsidRPr="00BF4C5D">
          <w:rPr>
            <w:rStyle w:val="a5"/>
            <w:rFonts w:hint="eastAsia"/>
            <w:sz w:val="28"/>
          </w:rPr>
          <w:t>zhoulc@sugang.com.cn</w:t>
        </w:r>
      </w:hyperlink>
      <w:r>
        <w:rPr>
          <w:rFonts w:hint="eastAsia"/>
          <w:sz w:val="28"/>
        </w:rPr>
        <w:t>、</w:t>
      </w:r>
      <w:r>
        <w:rPr>
          <w:rFonts w:hint="eastAsia"/>
          <w:sz w:val="28"/>
        </w:rPr>
        <w:t>liyw@sugang.com.cn</w:t>
      </w:r>
      <w:bookmarkStart w:id="0" w:name="_GoBack"/>
      <w:bookmarkEnd w:id="0"/>
    </w:p>
    <w:p w:rsidR="006D60DC" w:rsidRPr="007728DB" w:rsidRDefault="006D60DC" w:rsidP="006D60DC">
      <w:pPr>
        <w:rPr>
          <w:sz w:val="28"/>
        </w:rPr>
      </w:pPr>
      <w:r w:rsidRPr="007728DB">
        <w:rPr>
          <w:rFonts w:hint="eastAsia"/>
          <w:sz w:val="28"/>
        </w:rPr>
        <w:t>联系地址：苏州市高新区</w:t>
      </w:r>
      <w:proofErr w:type="gramStart"/>
      <w:r w:rsidRPr="007728DB">
        <w:rPr>
          <w:rFonts w:hint="eastAsia"/>
          <w:sz w:val="28"/>
        </w:rPr>
        <w:t>通安镇钢成路</w:t>
      </w:r>
      <w:proofErr w:type="gramEnd"/>
      <w:r w:rsidRPr="007728DB">
        <w:rPr>
          <w:rFonts w:hint="eastAsia"/>
          <w:sz w:val="28"/>
        </w:rPr>
        <w:t>28</w:t>
      </w:r>
      <w:r w:rsidRPr="007728DB">
        <w:rPr>
          <w:rFonts w:hint="eastAsia"/>
          <w:sz w:val="28"/>
        </w:rPr>
        <w:t>号</w:t>
      </w:r>
    </w:p>
    <w:p w:rsidR="006D60DC" w:rsidRPr="007728DB" w:rsidRDefault="006D60DC" w:rsidP="006D60DC">
      <w:pPr>
        <w:rPr>
          <w:sz w:val="28"/>
        </w:rPr>
      </w:pPr>
    </w:p>
    <w:p w:rsidR="006D60DC" w:rsidRPr="006D60DC" w:rsidRDefault="006D60DC" w:rsidP="006D60DC">
      <w:pPr>
        <w:widowControl/>
        <w:shd w:val="clear" w:color="auto" w:fill="FFFFFF"/>
        <w:ind w:firstLine="480"/>
        <w:jc w:val="right"/>
        <w:rPr>
          <w:rFonts w:ascii="Helvetica" w:eastAsia="宋体" w:hAnsi="Helvetica" w:cs="宋体"/>
          <w:kern w:val="0"/>
          <w:sz w:val="28"/>
          <w:szCs w:val="21"/>
        </w:rPr>
      </w:pPr>
      <w:r w:rsidRPr="006D60DC">
        <w:rPr>
          <w:rFonts w:ascii="Helvetica" w:eastAsia="宋体" w:hAnsi="Helvetica" w:cs="宋体"/>
          <w:kern w:val="0"/>
          <w:sz w:val="28"/>
          <w:szCs w:val="21"/>
        </w:rPr>
        <w:t>江苏苏钢集团有限公司</w:t>
      </w:r>
      <w:r w:rsidRPr="006D60DC">
        <w:rPr>
          <w:rFonts w:ascii="Helvetica" w:eastAsia="宋体" w:hAnsi="Helvetica" w:cs="宋体"/>
          <w:kern w:val="0"/>
          <w:sz w:val="28"/>
          <w:szCs w:val="21"/>
        </w:rPr>
        <w:br/>
        <w:t>2021</w:t>
      </w:r>
      <w:r w:rsidRPr="006D60DC">
        <w:rPr>
          <w:rFonts w:ascii="Helvetica" w:eastAsia="宋体" w:hAnsi="Helvetica" w:cs="宋体"/>
          <w:kern w:val="0"/>
          <w:sz w:val="28"/>
          <w:szCs w:val="21"/>
        </w:rPr>
        <w:t>年</w:t>
      </w:r>
      <w:r w:rsidRPr="007728DB">
        <w:rPr>
          <w:rFonts w:ascii="Helvetica" w:eastAsia="宋体" w:hAnsi="Helvetica" w:cs="宋体" w:hint="eastAsia"/>
          <w:kern w:val="0"/>
          <w:sz w:val="28"/>
          <w:szCs w:val="21"/>
        </w:rPr>
        <w:t>12</w:t>
      </w:r>
      <w:r w:rsidRPr="006D60DC">
        <w:rPr>
          <w:rFonts w:ascii="Helvetica" w:eastAsia="宋体" w:hAnsi="Helvetica" w:cs="宋体"/>
          <w:kern w:val="0"/>
          <w:sz w:val="28"/>
          <w:szCs w:val="21"/>
        </w:rPr>
        <w:t>月</w:t>
      </w:r>
      <w:r w:rsidRPr="007728DB">
        <w:rPr>
          <w:rFonts w:ascii="Helvetica" w:eastAsia="宋体" w:hAnsi="Helvetica" w:cs="宋体" w:hint="eastAsia"/>
          <w:kern w:val="0"/>
          <w:sz w:val="28"/>
          <w:szCs w:val="21"/>
        </w:rPr>
        <w:t>8</w:t>
      </w:r>
      <w:r w:rsidRPr="006D60DC">
        <w:rPr>
          <w:rFonts w:ascii="Helvetica" w:eastAsia="宋体" w:hAnsi="Helvetica" w:cs="宋体"/>
          <w:kern w:val="0"/>
          <w:sz w:val="28"/>
          <w:szCs w:val="21"/>
        </w:rPr>
        <w:t>日</w:t>
      </w:r>
    </w:p>
    <w:p w:rsidR="006D60DC" w:rsidRPr="007728DB" w:rsidRDefault="006D60DC" w:rsidP="006D60DC"/>
    <w:sectPr w:rsidR="006D60DC" w:rsidRPr="0077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86" w:rsidRDefault="00075586" w:rsidP="006D60DC">
      <w:r>
        <w:separator/>
      </w:r>
    </w:p>
  </w:endnote>
  <w:endnote w:type="continuationSeparator" w:id="0">
    <w:p w:rsidR="00075586" w:rsidRDefault="00075586" w:rsidP="006D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86" w:rsidRDefault="00075586" w:rsidP="006D60DC">
      <w:r>
        <w:separator/>
      </w:r>
    </w:p>
  </w:footnote>
  <w:footnote w:type="continuationSeparator" w:id="0">
    <w:p w:rsidR="00075586" w:rsidRDefault="00075586" w:rsidP="006D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3E"/>
    <w:rsid w:val="00075586"/>
    <w:rsid w:val="0047638B"/>
    <w:rsid w:val="00505A3E"/>
    <w:rsid w:val="005874FB"/>
    <w:rsid w:val="006D029D"/>
    <w:rsid w:val="006D60DC"/>
    <w:rsid w:val="00706EFF"/>
    <w:rsid w:val="007728DB"/>
    <w:rsid w:val="00917941"/>
    <w:rsid w:val="00B268FB"/>
    <w:rsid w:val="00BA62E0"/>
    <w:rsid w:val="00BF616C"/>
    <w:rsid w:val="00D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0DC"/>
    <w:rPr>
      <w:sz w:val="18"/>
      <w:szCs w:val="18"/>
    </w:rPr>
  </w:style>
  <w:style w:type="character" w:styleId="a5">
    <w:name w:val="Hyperlink"/>
    <w:basedOn w:val="a0"/>
    <w:uiPriority w:val="99"/>
    <w:unhideWhenUsed/>
    <w:rsid w:val="00706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0DC"/>
    <w:rPr>
      <w:sz w:val="18"/>
      <w:szCs w:val="18"/>
    </w:rPr>
  </w:style>
  <w:style w:type="character" w:styleId="a5">
    <w:name w:val="Hyperlink"/>
    <w:basedOn w:val="a0"/>
    <w:uiPriority w:val="99"/>
    <w:unhideWhenUsed/>
    <w:rsid w:val="00706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ulc@sugang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</dc:creator>
  <cp:keywords/>
  <dc:description/>
  <cp:lastModifiedBy>chl</cp:lastModifiedBy>
  <cp:revision>9</cp:revision>
  <cp:lastPrinted>2021-12-09T06:00:00Z</cp:lastPrinted>
  <dcterms:created xsi:type="dcterms:W3CDTF">2021-12-08T02:57:00Z</dcterms:created>
  <dcterms:modified xsi:type="dcterms:W3CDTF">2021-12-09T06:03:00Z</dcterms:modified>
</cp:coreProperties>
</file>